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3E4" w:rsidRPr="00DC3889" w:rsidRDefault="00A913E4" w:rsidP="00A913E4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REPUBLIKA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SRBIJA</w:t>
      </w:r>
    </w:p>
    <w:p w:rsidR="00A913E4" w:rsidRPr="00DC3889" w:rsidRDefault="00A913E4" w:rsidP="00A913E4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NARODNA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SKUPŠTINA</w:t>
      </w:r>
    </w:p>
    <w:p w:rsidR="00A913E4" w:rsidRPr="00DC3889" w:rsidRDefault="00A913E4" w:rsidP="00A913E4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dbor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za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kulturu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informisanje</w:t>
      </w:r>
    </w:p>
    <w:p w:rsidR="00A913E4" w:rsidRPr="00DC3889" w:rsidRDefault="00A913E4" w:rsidP="00A913E4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Broj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06-2/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406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-14</w:t>
      </w:r>
    </w:p>
    <w:p w:rsidR="00A913E4" w:rsidRPr="00DC3889" w:rsidRDefault="00A913E4" w:rsidP="00A913E4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25.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novembar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 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2014.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godine</w:t>
      </w:r>
    </w:p>
    <w:p w:rsidR="00A913E4" w:rsidRPr="00DC3889" w:rsidRDefault="00A913E4" w:rsidP="00A913E4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e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o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a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</w:t>
      </w:r>
    </w:p>
    <w:p w:rsidR="00A913E4" w:rsidRPr="004C2C24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13E4" w:rsidRPr="004C2C24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13E4" w:rsidRPr="004C2C24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13E4" w:rsidRPr="004C2C24" w:rsidRDefault="00A913E4" w:rsidP="00A913E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A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</w:t>
      </w:r>
    </w:p>
    <w:p w:rsidR="00A913E4" w:rsidRPr="004C2C24" w:rsidRDefault="00A913E4" w:rsidP="00A913E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14.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SEDNICE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KULTURU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INFORMISANjE</w:t>
      </w:r>
    </w:p>
    <w:p w:rsidR="00A913E4" w:rsidRPr="004C2C24" w:rsidRDefault="00A913E4" w:rsidP="00A913E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ODRŽANE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24</w:t>
      </w:r>
      <w:r w:rsidRPr="004C2C24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A913E4" w:rsidRPr="004C2C24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13E4" w:rsidRPr="004C2C24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13E4" w:rsidRPr="004C2C24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913E4" w:rsidRPr="004C2C24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C24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Sednica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počela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ru-RU"/>
        </w:rPr>
        <w:t>0,3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ru-RU"/>
        </w:rPr>
        <w:t>časova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A913E4" w:rsidRPr="004C2C24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C24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A913E4" w:rsidRPr="004C2C24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Sednicom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predsedava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Jugović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913E4" w:rsidRPr="004C2C24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C2C2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913E4" w:rsidRPr="004C2C24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C2C24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Milena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Turk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Đukanović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Mirjana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Andrić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Nebojša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Tatomir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Dušica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Stojković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Sanja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Milan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Stevanović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Nenad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Milosavljević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Srđan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Dragojević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mr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Aleksandra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Jerkov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Branka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Karavidić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Ljiljana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Nestorović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913E4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C2C2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913E4" w:rsidRDefault="00A913E4" w:rsidP="00A913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Krlić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913E4" w:rsidRPr="00075E8F" w:rsidRDefault="00A913E4" w:rsidP="00A913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13E4" w:rsidRPr="004C2C24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2C24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Cvetanović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Saša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Mirković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niti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njihovi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zamenici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913E4" w:rsidRPr="004C2C24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13E4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C2C24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Predsedavajući</w:t>
      </w:r>
      <w:r w:rsidRPr="004527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527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konstatovao</w:t>
      </w:r>
      <w:r w:rsidRPr="004527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4527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527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ispunjeni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odlučivanje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saziva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913E4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13E4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Srđan</w:t>
      </w:r>
      <w:r w:rsidRPr="006744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Dragojević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zatražio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predloženi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okviru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informisanje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podršku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mladim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filmskim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stvaraocima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preuzeli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bioskop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CS"/>
        </w:rPr>
        <w:t>Zvezda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CS"/>
        </w:rPr>
        <w:t>jedan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14 </w:t>
      </w:r>
      <w:r>
        <w:rPr>
          <w:rFonts w:ascii="Times New Roman" w:hAnsi="Times New Roman" w:cs="Times New Roman"/>
          <w:sz w:val="24"/>
          <w:szCs w:val="24"/>
          <w:lang w:val="sr-Cyrl-CS"/>
        </w:rPr>
        <w:t>beogradskih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bioskopa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mišljenju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2007.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privatizovani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suprotno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važećim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propisima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913E4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vlasnik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privatizovanih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bioskopa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naredne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delatnost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učinjeno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14 </w:t>
      </w:r>
      <w:r>
        <w:rPr>
          <w:rFonts w:ascii="Times New Roman" w:hAnsi="Times New Roman" w:cs="Times New Roman"/>
          <w:sz w:val="24"/>
          <w:szCs w:val="24"/>
          <w:lang w:val="sr-Cyrl-CS"/>
        </w:rPr>
        <w:t>bioskopa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ubrzo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prodato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otvarali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hipermarketi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kladionice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913E4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Naglasio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prodat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bioskop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CS"/>
        </w:rPr>
        <w:t>Balkan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boeogradski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bioskop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otvoren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1912.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913E4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Rekao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neadekvatnom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privatizacijom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učinjena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ogromna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šteta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beogradskoj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srpskoj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kulturi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poslaničko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kulture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odgovor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rešavanje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spornim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privatizacijama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beogradskioh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srpskih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bioskopa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913E4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Izrazio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zadovoljstvo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neki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mladi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umetnici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nemaju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gde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prikazuju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filmove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situaciji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institucije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propustile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priliku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reaguju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913E4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Pozvao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informisanje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pokrenu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inicijativu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rešavanje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spornih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privatizacija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bioskopa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nekoliko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najznačajnijih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beogradskih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bioskopa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vrati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okrilje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Beograda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913E4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13E4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Predsedavajući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nakon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obrazloženja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14.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informisanje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Razno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913E4" w:rsidRDefault="00A913E4" w:rsidP="00A913E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jednoglasno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prihvatili</w:t>
      </w:r>
      <w:r w:rsidRPr="002644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Pr="002644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A913E4" w:rsidRDefault="00A913E4" w:rsidP="00A913E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913E4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Predsedavajući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913E4" w:rsidRPr="00264494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913E4" w:rsidRPr="004C2C24" w:rsidRDefault="00A913E4" w:rsidP="00A913E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913E4" w:rsidRPr="004C2C24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13E4" w:rsidRPr="00452795" w:rsidRDefault="00A913E4" w:rsidP="00A913E4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eastAsia="Times New Roman"/>
          <w:lang w:val="sr-Cyrl-RS"/>
        </w:rPr>
      </w:pPr>
      <w:r>
        <w:rPr>
          <w:lang w:val="sr-Cyrl-RS"/>
        </w:rPr>
        <w:t>Utvrđivanje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odluke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CS"/>
        </w:rPr>
        <w:t>pravilima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sprovođenju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konkursa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izbor</w:t>
      </w:r>
      <w:r>
        <w:rPr>
          <w:lang w:val="sr-Cyrl-CS"/>
        </w:rPr>
        <w:t xml:space="preserve"> </w:t>
      </w:r>
      <w:r>
        <w:rPr>
          <w:lang w:val="sr-Cyrl-CS"/>
        </w:rPr>
        <w:t>kandidata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članove</w:t>
      </w:r>
      <w:r>
        <w:rPr>
          <w:lang w:val="sr-Cyrl-CS"/>
        </w:rPr>
        <w:t xml:space="preserve"> </w:t>
      </w:r>
      <w:r>
        <w:rPr>
          <w:lang w:val="sr-Cyrl-CS"/>
        </w:rPr>
        <w:t>Programskog</w:t>
      </w:r>
      <w:r>
        <w:rPr>
          <w:lang w:val="sr-Cyrl-CS"/>
        </w:rPr>
        <w:t xml:space="preserve"> </w:t>
      </w:r>
      <w:r>
        <w:rPr>
          <w:lang w:val="sr-Cyrl-CS"/>
        </w:rPr>
        <w:t>saveta</w:t>
      </w:r>
      <w:r>
        <w:rPr>
          <w:lang w:val="sr-Cyrl-CS"/>
        </w:rPr>
        <w:t xml:space="preserve"> </w:t>
      </w:r>
      <w:r>
        <w:rPr>
          <w:lang w:val="sr-Cyrl-CS"/>
        </w:rPr>
        <w:t>Javne</w:t>
      </w:r>
      <w:r>
        <w:rPr>
          <w:lang w:val="sr-Cyrl-CS"/>
        </w:rPr>
        <w:t xml:space="preserve"> </w:t>
      </w:r>
      <w:r>
        <w:rPr>
          <w:lang w:val="sr-Cyrl-CS"/>
        </w:rPr>
        <w:t>medijske</w:t>
      </w:r>
      <w:r>
        <w:rPr>
          <w:lang w:val="sr-Cyrl-CS"/>
        </w:rPr>
        <w:t xml:space="preserve"> </w:t>
      </w:r>
      <w:r>
        <w:rPr>
          <w:lang w:val="sr-Cyrl-CS"/>
        </w:rPr>
        <w:t>ustanove</w:t>
      </w:r>
      <w:r>
        <w:rPr>
          <w:lang w:val="sr-Cyrl-CS"/>
        </w:rPr>
        <w:t xml:space="preserve"> „</w:t>
      </w:r>
      <w:r>
        <w:rPr>
          <w:lang w:val="sr-Cyrl-CS"/>
        </w:rPr>
        <w:t>Radio</w:t>
      </w:r>
      <w:r>
        <w:rPr>
          <w:lang w:val="sr-Cyrl-CS"/>
        </w:rPr>
        <w:t>-</w:t>
      </w:r>
      <w:r>
        <w:rPr>
          <w:lang w:val="sr-Cyrl-CS"/>
        </w:rPr>
        <w:t>televizija</w:t>
      </w:r>
      <w:r>
        <w:rPr>
          <w:lang w:val="sr-Cyrl-CS"/>
        </w:rPr>
        <w:t xml:space="preserve"> </w:t>
      </w:r>
      <w:r>
        <w:rPr>
          <w:lang w:val="sr-Cyrl-CS"/>
        </w:rPr>
        <w:t>Srbije</w:t>
      </w:r>
      <w:r>
        <w:rPr>
          <w:lang w:val="sr-Cyrl-CS"/>
        </w:rPr>
        <w:t>“</w:t>
      </w:r>
      <w:r w:rsidRPr="00897F16">
        <w:rPr>
          <w:rFonts w:eastAsia="Times New Roman"/>
        </w:rPr>
        <w:t>;</w:t>
      </w:r>
    </w:p>
    <w:p w:rsidR="00A913E4" w:rsidRDefault="00A913E4" w:rsidP="00A913E4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eastAsia="Times New Roman"/>
          <w:lang w:val="sr-Cyrl-RS"/>
        </w:rPr>
      </w:pPr>
      <w:r>
        <w:rPr>
          <w:rFonts w:eastAsia="Times New Roman"/>
          <w:lang w:val="sr-Cyrl-RS"/>
        </w:rPr>
        <w:t>Razno</w:t>
      </w:r>
      <w:r>
        <w:rPr>
          <w:rFonts w:eastAsia="Times New Roman"/>
          <w:lang w:val="sr-Cyrl-RS"/>
        </w:rPr>
        <w:t>.</w:t>
      </w:r>
    </w:p>
    <w:p w:rsidR="00A913E4" w:rsidRDefault="00A913E4" w:rsidP="00A913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usvojili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dopunjeni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14.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informisanje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celini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913E4" w:rsidRDefault="00A913E4" w:rsidP="00A913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13E4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Utvrđivanje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pravilima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sprovođenju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konkursa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Programskog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medijske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ustanove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CS"/>
        </w:rPr>
        <w:t>Radio</w:t>
      </w: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televizija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CS"/>
        </w:rPr>
        <w:t>“.</w:t>
      </w:r>
    </w:p>
    <w:p w:rsidR="00A913E4" w:rsidRPr="006031BD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13E4" w:rsidRPr="00264494" w:rsidRDefault="00A913E4" w:rsidP="00A913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Aleksandar</w:t>
      </w:r>
      <w:r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Jugović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usvajanjem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medijskim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servisima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avgustu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59.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nastala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Narodnu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skupštinu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90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stupanja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snagu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donese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propisiju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pravila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sprovođenju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Programskog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medijske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televizija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A913E4" w:rsidRPr="00264494" w:rsidRDefault="00A913E4" w:rsidP="00A913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navedenog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dostavi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razmotren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donesen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hitnom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913E4" w:rsidRPr="00264494" w:rsidRDefault="00A913E4" w:rsidP="00A913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150.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predlaganja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opštih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akata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svaki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utvrde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pravilima</w:t>
      </w:r>
      <w:r w:rsidRPr="00264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4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sprovođenju</w:t>
      </w:r>
      <w:r w:rsidRPr="00264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Pr="00264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konkursa</w:t>
      </w:r>
      <w:r w:rsidRPr="00264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264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</w:t>
      </w:r>
      <w:r w:rsidRPr="00264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 w:rsidRPr="00264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264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članove</w:t>
      </w:r>
      <w:r w:rsidRPr="00264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Programskog</w:t>
      </w:r>
      <w:r w:rsidRPr="00264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Pr="00264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Javne</w:t>
      </w:r>
      <w:r w:rsidRPr="00264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medijske</w:t>
      </w:r>
      <w:r w:rsidRPr="00264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ustanove</w:t>
      </w:r>
      <w:r w:rsidRPr="00264494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Radio</w:t>
      </w:r>
      <w:r w:rsidRPr="0026449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televizija</w:t>
      </w:r>
      <w:r w:rsidRPr="00264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Pr="00264494">
        <w:rPr>
          <w:rFonts w:ascii="Times New Roman" w:hAnsi="Times New Roman" w:cs="Times New Roman"/>
          <w:sz w:val="24"/>
          <w:szCs w:val="24"/>
        </w:rPr>
        <w:t>“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dostavljen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materijalu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upute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913E4" w:rsidRPr="00264494" w:rsidRDefault="00A913E4" w:rsidP="00A913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Napomeuo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usaglašen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stručnih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službi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913E4" w:rsidRPr="006C024F" w:rsidRDefault="00A913E4" w:rsidP="00A913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Predsedavajući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pravilima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sprovođenju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konkursa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Programskog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medijske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ustanove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CS"/>
        </w:rPr>
        <w:t>Radio</w:t>
      </w: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televizija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“. </w:t>
      </w:r>
    </w:p>
    <w:p w:rsidR="00A913E4" w:rsidRDefault="00A913E4" w:rsidP="00A913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Reč</w:t>
      </w:r>
      <w:r w:rsidRPr="006C02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6C02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zatražio</w:t>
      </w:r>
      <w:r w:rsidRPr="006C02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Vladimir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Đukanović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kako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dobio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pojašnjenje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kriterijuma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navedenog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tački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ru-RU"/>
        </w:rPr>
        <w:t>stav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ru-RU"/>
        </w:rPr>
        <w:t>Predloga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odluke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„</w:t>
      </w:r>
      <w:r>
        <w:rPr>
          <w:rFonts w:ascii="Times" w:hAnsi="Times"/>
          <w:spacing w:val="-4"/>
        </w:rPr>
        <w:t>drugu</w:t>
      </w:r>
      <w:r>
        <w:rPr>
          <w:rFonts w:ascii="Times" w:hAnsi="Times"/>
          <w:spacing w:val="-4"/>
        </w:rPr>
        <w:t xml:space="preserve"> </w:t>
      </w:r>
      <w:r>
        <w:rPr>
          <w:rFonts w:ascii="Times" w:hAnsi="Times"/>
          <w:spacing w:val="-4"/>
        </w:rPr>
        <w:t>strukturu</w:t>
      </w:r>
      <w:r>
        <w:rPr>
          <w:rFonts w:ascii="Times" w:hAnsi="Times"/>
          <w:spacing w:val="-4"/>
        </w:rPr>
        <w:t xml:space="preserve"> </w:t>
      </w:r>
      <w:r>
        <w:rPr>
          <w:rFonts w:ascii="Times" w:hAnsi="Times"/>
          <w:spacing w:val="-4"/>
        </w:rPr>
        <w:t>stanovništva</w:t>
      </w:r>
      <w:r>
        <w:rPr>
          <w:rFonts w:ascii="Times New Roman" w:hAnsi="Times New Roman" w:cs="Times New Roman"/>
          <w:sz w:val="24"/>
          <w:szCs w:val="24"/>
          <w:lang w:val="sr-Cyrl-CS"/>
        </w:rPr>
        <w:t>“.</w:t>
      </w:r>
    </w:p>
    <w:p w:rsidR="00A913E4" w:rsidRDefault="00A913E4" w:rsidP="00A913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Predsedavajući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pojasnio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čitav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preuzet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medijskim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servisima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913E4" w:rsidRPr="006C024F" w:rsidRDefault="00A913E4" w:rsidP="00A913E4">
      <w:pPr>
        <w:pStyle w:val="NoSpacing"/>
        <w:ind w:firstLine="720"/>
        <w:jc w:val="both"/>
        <w:rPr>
          <w:rFonts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Nakon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zaključena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predsedavajući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pravilima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sprovođenju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konkursa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Programskog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medijske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ustanove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CS"/>
        </w:rPr>
        <w:t>Radio</w:t>
      </w: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televizija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CS"/>
        </w:rPr>
        <w:t>“.</w:t>
      </w:r>
    </w:p>
    <w:p w:rsidR="00A913E4" w:rsidRDefault="00A913E4" w:rsidP="00A913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pravilima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sprovođenju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konkursa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Programskog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medijske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ustanove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CS"/>
        </w:rPr>
        <w:t>Radio</w:t>
      </w: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televizija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CS"/>
        </w:rPr>
        <w:t>“ (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A913E4" w:rsidRDefault="00A913E4" w:rsidP="00A913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Aleksandar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Jugović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6C02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 w:rsidRPr="006C02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6C02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predstavnika</w:t>
      </w:r>
      <w:r w:rsidRPr="006C02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predlagača</w:t>
      </w:r>
      <w:r w:rsidRPr="006C02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6C02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6C02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pozvao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čllanove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predloge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913E4" w:rsidRDefault="00A913E4" w:rsidP="00A913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obzirom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predsedavajući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predlagača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913E4" w:rsidRPr="009B7B82" w:rsidRDefault="00A913E4" w:rsidP="00A913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većinom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glasova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usvojili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predlagača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pravilima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sprovođenju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konkursa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Programskog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medijske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ustanove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CS"/>
        </w:rPr>
        <w:t>Radio</w:t>
      </w: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televizija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913E4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13E4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DRUGA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TAČKA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Razno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913E4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13E4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Aleksandar</w:t>
      </w:r>
      <w:r w:rsidRPr="009B7B8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Jugović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otvorio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Dragojević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Đukanović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Ljiljana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Nestorović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Krlić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913E4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Srđan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Dragojević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vlasnici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bioskopa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tržnim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centrima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monopolisti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najavili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srpskih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autora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producenata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distributera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naplaćivati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naknade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prikazivanje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filmova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913E4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Naglasio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ovakav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filmska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industrija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dovodi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izuzetno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težak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položaj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čemu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značajno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doprinelo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prodavanje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14 </w:t>
      </w:r>
      <w:r>
        <w:rPr>
          <w:rFonts w:ascii="Times New Roman" w:hAnsi="Times New Roman" w:cs="Times New Roman"/>
          <w:sz w:val="24"/>
          <w:szCs w:val="24"/>
          <w:lang w:val="sr-Cyrl-CS"/>
        </w:rPr>
        <w:t>bioskopa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centru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Beograda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kroz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veoma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sumnjivu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privatizaciju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913E4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Posebno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ukazao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preispitivanje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spornih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privatizacija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sadržan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kupca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delatnost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kupljenih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bioskopa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učinjeno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fiktivno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kroz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objavljivanje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repertoara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novinama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bioskope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više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radili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A913E4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privatizaciju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kulture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informisanja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uputi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molba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preispita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situacija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privatizacijom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bioskopa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ukoliko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dođe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poništenja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spornih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privatizacija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četiri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centralnih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beogradskih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bioskopa</w:t>
      </w:r>
      <w:r>
        <w:rPr>
          <w:rFonts w:ascii="Times New Roman" w:hAnsi="Times New Roman" w:cs="Times New Roman"/>
          <w:sz w:val="24"/>
          <w:szCs w:val="24"/>
          <w:lang w:val="sr-Cyrl-CS"/>
        </w:rPr>
        <w:t>: „</w:t>
      </w:r>
      <w:r>
        <w:rPr>
          <w:rFonts w:ascii="Times New Roman" w:hAnsi="Times New Roman" w:cs="Times New Roman"/>
          <w:sz w:val="24"/>
          <w:szCs w:val="24"/>
          <w:lang w:val="sr-Cyrl-CS"/>
        </w:rPr>
        <w:t>Balkan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najstariji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bioskop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Balkanu</w:t>
      </w:r>
      <w:r>
        <w:rPr>
          <w:rFonts w:ascii="Times New Roman" w:hAnsi="Times New Roman" w:cs="Times New Roman"/>
          <w:sz w:val="24"/>
          <w:szCs w:val="24"/>
          <w:lang w:val="sr-Cyrl-CS"/>
        </w:rPr>
        <w:t>, „</w:t>
      </w:r>
      <w:r>
        <w:rPr>
          <w:rFonts w:ascii="Times New Roman" w:hAnsi="Times New Roman" w:cs="Times New Roman"/>
          <w:sz w:val="24"/>
          <w:szCs w:val="24"/>
          <w:lang w:val="sr-Cyrl-CS"/>
        </w:rPr>
        <w:t>Jadran</w:t>
      </w:r>
      <w:r>
        <w:rPr>
          <w:rFonts w:ascii="Times New Roman" w:hAnsi="Times New Roman" w:cs="Times New Roman"/>
          <w:sz w:val="24"/>
          <w:szCs w:val="24"/>
          <w:lang w:val="sr-Cyrl-CS"/>
        </w:rPr>
        <w:t>“, „</w:t>
      </w:r>
      <w:r>
        <w:rPr>
          <w:rFonts w:ascii="Times New Roman" w:hAnsi="Times New Roman" w:cs="Times New Roman"/>
          <w:sz w:val="24"/>
          <w:szCs w:val="24"/>
          <w:lang w:val="sr-Cyrl-CS"/>
        </w:rPr>
        <w:t>Kozara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CS"/>
        </w:rPr>
        <w:t>Zvezda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CS"/>
        </w:rPr>
        <w:t>budu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proglašeni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institucije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kulturnog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značaja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date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Beogradu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upravljanje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913E4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Izrazio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spašena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filmska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industrija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odumiranja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omogućeno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generacijama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mladih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stvaralaca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mladih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gledalaca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posećuju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bioskope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A913E4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Rekao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neophodno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potpunosti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poštuje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aspekt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informisanje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potekne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inicijativa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preispitivanje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spornih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privatizacija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beogradskih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srpskih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bioskopa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aspekta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ukoliko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dokaže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poštovane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odredbe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ugovora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privatizaciji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ugovori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poništeni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913E4" w:rsidRDefault="00A913E4" w:rsidP="00A913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Naglasio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prethodnim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filmom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turneju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Nemačkoj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Skandinaviji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Italiji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Francuskoj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film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CS"/>
        </w:rPr>
        <w:t>Parada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CS"/>
        </w:rPr>
        <w:t>imao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300.000 </w:t>
      </w:r>
      <w:r>
        <w:rPr>
          <w:rFonts w:ascii="Times New Roman" w:hAnsi="Times New Roman" w:cs="Times New Roman"/>
          <w:sz w:val="24"/>
          <w:szCs w:val="24"/>
          <w:lang w:val="sr-Cyrl-CS"/>
        </w:rPr>
        <w:t>gledalaca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premijere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haus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bioskopima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umetničkim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bioskopima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iskustvo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publika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bioskope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knjižara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kafić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restoran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kompleksne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filmova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913E4" w:rsidRDefault="00A913E4" w:rsidP="00A913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bioskopi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izrazio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zaslužuje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sigurno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publiku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takvih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bioskopa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gledalaca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posećuju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Fest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Festival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autorskog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Dvanaest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veličanstvenih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dostiže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cifru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300.000 </w:t>
      </w:r>
      <w:r>
        <w:rPr>
          <w:rFonts w:ascii="Times New Roman" w:hAnsi="Times New Roman" w:cs="Times New Roman"/>
          <w:sz w:val="24"/>
          <w:szCs w:val="24"/>
          <w:lang w:val="sr-Cyrl-RS"/>
        </w:rPr>
        <w:t>posetilaca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godišnjem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913E4" w:rsidRDefault="00A913E4" w:rsidP="00A913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Izrazio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uverenje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ovakvi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bioskopi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uspešno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posluju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različitih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ugledu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savremene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bioskope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913E4" w:rsidRDefault="00A913E4" w:rsidP="00A913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filmski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Pr="00EC5970">
        <w:rPr>
          <w:rFonts w:ascii="Times New Roman" w:hAnsi="Times New Roman" w:cs="Times New Roman"/>
          <w:sz w:val="24"/>
          <w:szCs w:val="24"/>
        </w:rPr>
        <w:t>Euroimaz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subvencionišu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opreme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digitalizaciju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bioskopa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50%,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dovoljnoj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iskorišćena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Turska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Albanija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Bugarska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Hrvatska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digitalizovala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čitavu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mrežu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bioskopa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najmanjim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ostrvima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913E4" w:rsidRDefault="00A913E4" w:rsidP="00A913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Pr="00EC5970">
        <w:rPr>
          <w:rFonts w:ascii="Times New Roman" w:hAnsi="Times New Roman" w:cs="Times New Roman"/>
          <w:sz w:val="24"/>
          <w:szCs w:val="24"/>
        </w:rPr>
        <w:t>Euroimaz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pomažu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distribuciju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nnovac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obezbeđen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umetničke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bioskope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čitavoj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913E4" w:rsidRDefault="00A913E4" w:rsidP="00A913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25 </w:t>
      </w:r>
      <w:r>
        <w:rPr>
          <w:rFonts w:ascii="Times New Roman" w:hAnsi="Times New Roman" w:cs="Times New Roman"/>
          <w:sz w:val="24"/>
          <w:szCs w:val="24"/>
          <w:lang w:val="sr-Cyrl-RS"/>
        </w:rPr>
        <w:t>domova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35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40 </w:t>
      </w:r>
      <w:r>
        <w:rPr>
          <w:rFonts w:ascii="Times New Roman" w:hAnsi="Times New Roman" w:cs="Times New Roman"/>
          <w:sz w:val="24"/>
          <w:szCs w:val="24"/>
          <w:lang w:val="sr-Cyrl-RS"/>
        </w:rPr>
        <w:t>takvih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osposobi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subvencije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ovakvu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doobio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913E4" w:rsidRPr="0024110B" w:rsidRDefault="00A913E4" w:rsidP="00A913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umrežavanje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šezdesetak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neuporedivo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jeftinije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pokretanje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krize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mladim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umetnicima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913E4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Vladimir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Đukanović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najvećoj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meri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saglasio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izlaganjem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Srđana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Dragojevića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naglasio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veoma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važno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obraćalju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privatizaciju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zatraži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precizna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kakve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vlasnici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prilikom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privatizacije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bioskopa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Ukoliko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vlasnik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naredne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delatnost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onda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preispitaju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sporne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privatizacije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dođe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njihovog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eventualnog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poništavanja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ukoliko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postojala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nastao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veliki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ukoliko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preduzele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mere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dovele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toga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zakonskom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vlasniku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oduzeta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imovina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pripada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913E4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čitav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postupak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sprovede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veoma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oprezno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važećim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propisima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ekonomskim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interesima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Beograda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dalo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najmanje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povoda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posebno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međunarodnim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sudovima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organizacijama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913E4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Rekao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veoma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važno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posebna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pažnja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buduće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privatizacije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ukoliko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eventualno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došlo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poništavanja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spornih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kupovina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bioskopa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osigurano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zadržavanje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delatnosti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prikazivanja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filmova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bioskopima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eri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ekspanzije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DVD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kućnih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bioskopa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veoma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teško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913E4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veoma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važno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omogućiti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filmovi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ubuduće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prikajuju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bioskopima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913E4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Ljiljana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Nestorović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podržala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inicijativu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mnadih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umetnika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preuzeli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bioskop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CS"/>
        </w:rPr>
        <w:t>Zvezda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iskazali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kreativnost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preduzimljivost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913E4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Ukazala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brojnih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našem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društvu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trenutku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onemogućavaju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pružanje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socijalne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podrške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mladim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generacijama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organizaciju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kvalitetan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podrazumeva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njihovo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lakše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brže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zapošljavanje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takvim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okolnostima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potrebno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omogućiti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mladoj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generaciji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artikuliše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mladalačku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stvaralačku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snagu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energiju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agresivnost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pozitivnom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smeru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913E4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Rekla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nažalost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mogućnosti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izdvoji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dovoljno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sredstava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predstavljalo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polaznu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mladi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kroz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deset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dobiju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stvarno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kvalitetniji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913E4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Naglasila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posebnu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pažnju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slučaju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obratiti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vrednosti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uvažiti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inicijativu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mladih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ljudi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konstruktivni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913E4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Iznela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dobro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mogućnost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četiri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najvažnija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bioskopa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Beogradu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nacionalizovana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pretvorena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gradsko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dobro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moglo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koristi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mladima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prikazuju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filmove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sačuvaju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filmsku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industriju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koristi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namene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ciljem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mladima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omogućeno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artikulišu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ispolje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talente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913E4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spornih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privatizacija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beogradskih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bioskopa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trebalo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tužilaštvo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informisanje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pruže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podršku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mladim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stvaraocima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913E4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Mirko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Krlić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podržao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prethodno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izrečene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stavove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pružanja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podrške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mladim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umetnicima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zalažu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vraćanje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nameni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beogrdskih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bioskopa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naglasio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inicijativu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trebalo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prošititi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celu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teritoriju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koga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dolazi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četiri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gradskih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bioskopa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pretvoreno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kineske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tržne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centre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iako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nakon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privatizacije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bioskopa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postojalo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obećanje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nastaviti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delatnošću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ranije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imali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913E4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opstanak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bioskopa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višestruki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značaj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održavanje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filmske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umetnosti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inicijativa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pokrenuta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Beogradu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gradovi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913E4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Aleksandar</w:t>
      </w:r>
      <w:r w:rsidRPr="00754F3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Jugović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kroz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konstatuje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informisanje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reagovao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inicijativu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mladih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umetnika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A913E4" w:rsidRPr="00081D7F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913E4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Ljiljana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Nestorović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elaborat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detaljno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razmotren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913E4" w:rsidRPr="00C80410" w:rsidRDefault="00A913E4" w:rsidP="00A913E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Jugović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Ljiljane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Nestorović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Pr="00C80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usvojili</w:t>
      </w:r>
      <w:r w:rsidRPr="00C8041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913E4" w:rsidRPr="004C2C24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13E4" w:rsidRPr="004C2C24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13E4" w:rsidRPr="004C2C24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2C24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4C2C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C2C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zaključena</w:t>
      </w:r>
      <w:r w:rsidRPr="004C2C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C2C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4C2C24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4C2C24">
        <w:rPr>
          <w:rFonts w:ascii="Times New Roman" w:hAnsi="Times New Roman" w:cs="Times New Roman"/>
          <w:sz w:val="24"/>
          <w:szCs w:val="24"/>
          <w:lang w:val="sr-Cyrl-R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4C2C2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913E4" w:rsidRPr="004C2C24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13E4" w:rsidRPr="004C2C24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13E4" w:rsidRPr="004C2C24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13E4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A913E4" w:rsidRPr="004C2C24" w:rsidRDefault="00A913E4" w:rsidP="00A913E4">
      <w:pPr>
        <w:pStyle w:val="NoSpacing"/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4C2C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A913E4" w:rsidRPr="004C2C24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913E4" w:rsidRPr="004C2C24" w:rsidRDefault="00A913E4" w:rsidP="00A91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Sanja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Pecelj</w:t>
      </w:r>
      <w:r w:rsidRPr="004C2C2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C2C2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C2C2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C2C2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C2C2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C2C2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Jugović</w:t>
      </w:r>
    </w:p>
    <w:p w:rsidR="00A913E4" w:rsidRPr="00ED21B1" w:rsidRDefault="00A913E4" w:rsidP="00A913E4"/>
    <w:p w:rsidR="005834F1" w:rsidRDefault="005834F1">
      <w:bookmarkStart w:id="0" w:name="_GoBack"/>
      <w:bookmarkEnd w:id="0"/>
    </w:p>
    <w:sectPr w:rsidR="005834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883" w:rsidRDefault="00F23883" w:rsidP="00A913E4">
      <w:r>
        <w:separator/>
      </w:r>
    </w:p>
  </w:endnote>
  <w:endnote w:type="continuationSeparator" w:id="0">
    <w:p w:rsidR="00F23883" w:rsidRDefault="00F23883" w:rsidP="00A91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3E4" w:rsidRDefault="00A913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377376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47B2" w:rsidRDefault="00F23883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A913E4">
          <w:t>5</w:t>
        </w:r>
        <w:r>
          <w:fldChar w:fldCharType="end"/>
        </w:r>
      </w:p>
    </w:sdtContent>
  </w:sdt>
  <w:p w:rsidR="00D147B2" w:rsidRDefault="00F238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3E4" w:rsidRDefault="00A913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883" w:rsidRDefault="00F23883" w:rsidP="00A913E4">
      <w:r>
        <w:separator/>
      </w:r>
    </w:p>
  </w:footnote>
  <w:footnote w:type="continuationSeparator" w:id="0">
    <w:p w:rsidR="00F23883" w:rsidRDefault="00F23883" w:rsidP="00A91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3E4" w:rsidRDefault="00A913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3E4" w:rsidRDefault="00A913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3E4" w:rsidRDefault="00A913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10665F7C"/>
    <w:lvl w:ilvl="0" w:tplc="1256F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1F1"/>
    <w:rsid w:val="00077AC5"/>
    <w:rsid w:val="00133A28"/>
    <w:rsid w:val="00221BC9"/>
    <w:rsid w:val="003951F1"/>
    <w:rsid w:val="00520726"/>
    <w:rsid w:val="005834F1"/>
    <w:rsid w:val="00A83367"/>
    <w:rsid w:val="00A913E4"/>
    <w:rsid w:val="00F2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3E4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A913E4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A913E4"/>
    <w:pPr>
      <w:tabs>
        <w:tab w:val="center" w:pos="4680"/>
        <w:tab w:val="right" w:pos="9360"/>
      </w:tabs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A913E4"/>
    <w:rPr>
      <w:rFonts w:ascii="Times New Roman" w:eastAsia="Times New Roman" w:hAnsi="Times New Roman" w:cs="Times New Roman"/>
      <w:noProof/>
      <w:sz w:val="26"/>
      <w:szCs w:val="26"/>
    </w:rPr>
  </w:style>
  <w:style w:type="paragraph" w:styleId="ListParagraph">
    <w:name w:val="List Paragraph"/>
    <w:basedOn w:val="Normal"/>
    <w:uiPriority w:val="34"/>
    <w:qFormat/>
    <w:rsid w:val="00A913E4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noProof w:val="0"/>
      <w:sz w:val="24"/>
      <w:szCs w:val="24"/>
    </w:rPr>
  </w:style>
  <w:style w:type="paragraph" w:styleId="NoSpacing">
    <w:name w:val="No Spacing"/>
    <w:uiPriority w:val="1"/>
    <w:qFormat/>
    <w:rsid w:val="00A913E4"/>
    <w:pPr>
      <w:spacing w:after="0" w:line="240" w:lineRule="auto"/>
    </w:pPr>
    <w:rPr>
      <w:noProof/>
    </w:rPr>
  </w:style>
  <w:style w:type="paragraph" w:styleId="Header">
    <w:name w:val="header"/>
    <w:basedOn w:val="Normal"/>
    <w:link w:val="HeaderChar"/>
    <w:uiPriority w:val="99"/>
    <w:unhideWhenUsed/>
    <w:rsid w:val="00A913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3E4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3E4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A913E4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A913E4"/>
    <w:pPr>
      <w:tabs>
        <w:tab w:val="center" w:pos="4680"/>
        <w:tab w:val="right" w:pos="9360"/>
      </w:tabs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A913E4"/>
    <w:rPr>
      <w:rFonts w:ascii="Times New Roman" w:eastAsia="Times New Roman" w:hAnsi="Times New Roman" w:cs="Times New Roman"/>
      <w:noProof/>
      <w:sz w:val="26"/>
      <w:szCs w:val="26"/>
    </w:rPr>
  </w:style>
  <w:style w:type="paragraph" w:styleId="ListParagraph">
    <w:name w:val="List Paragraph"/>
    <w:basedOn w:val="Normal"/>
    <w:uiPriority w:val="34"/>
    <w:qFormat/>
    <w:rsid w:val="00A913E4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noProof w:val="0"/>
      <w:sz w:val="24"/>
      <w:szCs w:val="24"/>
    </w:rPr>
  </w:style>
  <w:style w:type="paragraph" w:styleId="NoSpacing">
    <w:name w:val="No Spacing"/>
    <w:uiPriority w:val="1"/>
    <w:qFormat/>
    <w:rsid w:val="00A913E4"/>
    <w:pPr>
      <w:spacing w:after="0" w:line="240" w:lineRule="auto"/>
    </w:pPr>
    <w:rPr>
      <w:noProof/>
    </w:rPr>
  </w:style>
  <w:style w:type="paragraph" w:styleId="Header">
    <w:name w:val="header"/>
    <w:basedOn w:val="Normal"/>
    <w:link w:val="HeaderChar"/>
    <w:uiPriority w:val="99"/>
    <w:unhideWhenUsed/>
    <w:rsid w:val="00A913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3E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2109</Words>
  <Characters>12026</Characters>
  <Application>Microsoft Office Word</Application>
  <DocSecurity>0</DocSecurity>
  <Lines>100</Lines>
  <Paragraphs>28</Paragraphs>
  <ScaleCrop>false</ScaleCrop>
  <Company/>
  <LinksUpToDate>false</LinksUpToDate>
  <CharactersWithSpaces>14107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2015-07-14T07:54:00Z</dcterms:created>
  <dcterms:modified xsi:type="dcterms:W3CDTF">2015-07-14T07:54:00Z</dcterms:modified>
</cp:coreProperties>
</file>